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9221" w14:textId="036F5F7F" w:rsidR="00A3649D" w:rsidRDefault="00A3649D" w:rsidP="00A3649D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</w:pP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>من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......................</w:t>
      </w:r>
      <w:r>
        <w:rPr>
          <w:rFonts w:ascii="inherit" w:eastAsia="Times New Roman" w:hAnsi="inherit" w:cs="Times New Roman" w:hint="cs"/>
          <w:color w:val="444444"/>
          <w:sz w:val="36"/>
          <w:szCs w:val="36"/>
          <w:bdr w:val="none" w:sz="0" w:space="0" w:color="auto" w:frame="1"/>
          <w:rtl/>
        </w:rPr>
        <w:t xml:space="preserve">                                التاريخ   /     /     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>الساكنة ب</w:t>
      </w:r>
      <w:r>
        <w:rPr>
          <w:rFonts w:ascii="inherit" w:eastAsia="Times New Roman" w:hAnsi="inherit" w:cs="Times New Roman" w:hint="cs"/>
          <w:color w:val="444444"/>
          <w:sz w:val="36"/>
          <w:szCs w:val="36"/>
          <w:bdr w:val="none" w:sz="0" w:space="0" w:color="auto" w:frame="1"/>
          <w:rtl/>
        </w:rPr>
        <w:t xml:space="preserve"> 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............</w:t>
      </w:r>
    </w:p>
    <w:p w14:paraId="62AF2D27" w14:textId="2B652249" w:rsidR="00A3649D" w:rsidRDefault="00A3649D" w:rsidP="00A3649D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</w:pPr>
      <w:r>
        <w:rPr>
          <w:rFonts w:ascii="inherit" w:eastAsia="Times New Roman" w:hAnsi="inherit" w:cs="Times New Roman" w:hint="cs"/>
          <w:color w:val="444444"/>
          <w:sz w:val="36"/>
          <w:szCs w:val="36"/>
          <w:bdr w:val="none" w:sz="0" w:space="0" w:color="auto" w:frame="1"/>
          <w:rtl/>
        </w:rPr>
        <w:t>الهاتف.................</w:t>
      </w:r>
    </w:p>
    <w:p w14:paraId="61E11F43" w14:textId="26BF98EC" w:rsidR="00A3649D" w:rsidRPr="00A3649D" w:rsidRDefault="00A3649D" w:rsidP="00A3649D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</w:pPr>
      <w:r>
        <w:rPr>
          <w:rFonts w:ascii="inherit" w:eastAsia="Times New Roman" w:hAnsi="inherit" w:cs="Times New Roman" w:hint="cs"/>
          <w:color w:val="444444"/>
          <w:sz w:val="36"/>
          <w:szCs w:val="36"/>
          <w:bdr w:val="none" w:sz="0" w:space="0" w:color="auto" w:frame="1"/>
          <w:rtl/>
        </w:rPr>
        <w:t>بطاقة وطنية رقم...............</w:t>
      </w:r>
    </w:p>
    <w:p w14:paraId="1E33C2CC" w14:textId="77777777" w:rsidR="00A3649D" w:rsidRPr="00A3649D" w:rsidRDefault="00A3649D" w:rsidP="00A3649D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color w:val="444444"/>
          <w:sz w:val="20"/>
          <w:szCs w:val="20"/>
        </w:rPr>
      </w:pP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                                                                    </w:t>
      </w:r>
    </w:p>
    <w:p w14:paraId="42C4D889" w14:textId="77777777" w:rsidR="00A3649D" w:rsidRPr="00A3649D" w:rsidRDefault="00A3649D" w:rsidP="00A3649D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color w:val="444444"/>
          <w:sz w:val="20"/>
          <w:szCs w:val="20"/>
        </w:rPr>
      </w:pP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  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>إلى السيد وكيل الملك لدى المحكمة الابتدائية ب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......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u w:val="single"/>
          <w:bdr w:val="none" w:sz="0" w:space="0" w:color="auto" w:frame="1"/>
          <w:rtl/>
        </w:rPr>
        <w:t>الموضوع: شكاية من أجل النصب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u w:val="single"/>
          <w:bdr w:val="none" w:sz="0" w:space="0" w:color="auto" w:frame="1"/>
        </w:rPr>
        <w:t>.</w:t>
      </w:r>
    </w:p>
    <w:p w14:paraId="14B3E41A" w14:textId="2E18AEBA" w:rsidR="00A3649D" w:rsidRPr="00A3649D" w:rsidRDefault="00A3649D" w:rsidP="00A3649D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color w:val="444444"/>
          <w:sz w:val="20"/>
          <w:szCs w:val="20"/>
        </w:rPr>
      </w:pP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>بكل تقدير واحترام يشرفني ان اعرض على سيادتكم ما يلي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: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 xml:space="preserve">أنه بتاريخ ................ </w:t>
      </w:r>
      <w:r w:rsidRPr="00A3649D">
        <w:rPr>
          <w:rFonts w:ascii="inherit" w:eastAsia="Times New Roman" w:hAnsi="inherit" w:cs="Times New Roman" w:hint="cs"/>
          <w:color w:val="444444"/>
          <w:sz w:val="36"/>
          <w:szCs w:val="36"/>
          <w:bdr w:val="none" w:sz="0" w:space="0" w:color="auto" w:frame="1"/>
          <w:rtl/>
        </w:rPr>
        <w:t>(عرض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 xml:space="preserve"> الوقائع </w:t>
      </w:r>
      <w:proofErr w:type="gramStart"/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>بتفصيل )</w:t>
      </w:r>
      <w:proofErr w:type="gramEnd"/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 xml:space="preserve">وأن هذه الأفعال تكون جريمة النصب المنصوص عليها وعلى عقوبتها في الفصل 540 من القانون الجنائي والمرتكبة بالدائرة القضائية لمحكمتكم منذ زمن لم يمض عليه أمد التقادم </w:t>
      </w:r>
      <w:proofErr w:type="spellStart"/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>الجنحي</w:t>
      </w:r>
      <w:proofErr w:type="spellEnd"/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.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 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>لهذه الأسباب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 xml:space="preserve">نلتمس من سيادتكم العمل على إصدار أمركم للضابطة القضائية المختصة من أجل الاستماع إلى المشتكى به ... ( </w:t>
      </w:r>
      <w:r w:rsidRPr="00A3649D">
        <w:rPr>
          <w:rFonts w:ascii="inherit" w:eastAsia="Times New Roman" w:hAnsi="inherit" w:cs="Times New Roman" w:hint="cs"/>
          <w:color w:val="444444"/>
          <w:sz w:val="36"/>
          <w:szCs w:val="36"/>
          <w:bdr w:val="none" w:sz="0" w:space="0" w:color="auto" w:frame="1"/>
          <w:rtl/>
        </w:rPr>
        <w:t>الاسم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 xml:space="preserve"> العائلي والشخصي للمشتكى به وعنوانه)  بشان الأفعال المنسوبة إليه ومتابعته من أجل جريمة النصب طبقا للفصل المشار إليه أعلاه وإشعاري بذلك حتى اتمكن من الانتصاب طرفا مدنيا للمطالبة بالتعويض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.</w:t>
      </w:r>
    </w:p>
    <w:p w14:paraId="5442753D" w14:textId="77777777" w:rsidR="00A3649D" w:rsidRPr="00A3649D" w:rsidRDefault="00A3649D" w:rsidP="00A3649D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color w:val="444444"/>
          <w:sz w:val="20"/>
          <w:szCs w:val="20"/>
        </w:rPr>
      </w:pP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 </w:t>
      </w:r>
    </w:p>
    <w:p w14:paraId="14987D0E" w14:textId="77777777" w:rsidR="00A3649D" w:rsidRPr="00A3649D" w:rsidRDefault="00A3649D" w:rsidP="00A3649D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color w:val="444444"/>
          <w:sz w:val="20"/>
          <w:szCs w:val="20"/>
        </w:rPr>
      </w:pP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>المرفقات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: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 </w:t>
      </w:r>
      <w:r w:rsidRPr="00A3649D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  <w:rtl/>
        </w:rPr>
        <w:t>لائحة شهود إن وجدت أو الوثائق التي تتوفرين عليها لإثبات الأفعال المنسوبة للمشتكى به</w:t>
      </w:r>
    </w:p>
    <w:p w14:paraId="01CA009C" w14:textId="77777777" w:rsidR="009B28B8" w:rsidRPr="00A3649D" w:rsidRDefault="009B28B8" w:rsidP="00A3649D">
      <w:pPr>
        <w:bidi/>
      </w:pPr>
    </w:p>
    <w:sectPr w:rsidR="009B28B8" w:rsidRPr="00A3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WOL_Re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4F"/>
    <w:rsid w:val="0085594F"/>
    <w:rsid w:val="009B28B8"/>
    <w:rsid w:val="00A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3809"/>
  <w15:chartTrackingRefBased/>
  <w15:docId w15:val="{3DE6D0CD-758B-44A4-BF76-16F0287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https://nmuzj.com/</cp:keywords>
  <dc:description/>
  <cp:lastModifiedBy>FNU LNU</cp:lastModifiedBy>
  <cp:revision>2</cp:revision>
  <dcterms:created xsi:type="dcterms:W3CDTF">2022-02-01T14:29:00Z</dcterms:created>
  <dcterms:modified xsi:type="dcterms:W3CDTF">2022-02-01T14:29:00Z</dcterms:modified>
</cp:coreProperties>
</file>